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Roboto" w:cs="Roboto" w:eastAsia="Roboto" w:hAnsi="Roboto"/>
          <w:b w:val="1"/>
          <w:color w:val="872175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872175"/>
          <w:sz w:val="28"/>
          <w:szCs w:val="28"/>
          <w:rtl w:val="0"/>
        </w:rPr>
        <w:t xml:space="preserve">ESTRUCTURA DE PLANILLA INTERNA PARA LA PRESENTACIÓN DE CURSOS DE EXTENSIÓN DEL ÁREA TRANSDEPARTAMENTAL DE CRÍTICA DE ARTES “OSCAR TRAVERSA”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Roboto" w:cs="Roboto" w:eastAsia="Roboto" w:hAnsi="Roboto"/>
          <w:b w:val="1"/>
          <w:color w:val="8721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Roboto" w:cs="Roboto" w:eastAsia="Roboto" w:hAnsi="Roboto"/>
          <w:b w:val="1"/>
          <w:color w:val="872175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872175"/>
          <w:sz w:val="26"/>
          <w:szCs w:val="26"/>
          <w:rtl w:val="0"/>
        </w:rPr>
        <w:t xml:space="preserve">DATOS DE CONTACTO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Apellido/s y Nombre/s: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DNI: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Domicilio: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Teléfono de contacto: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Roboto" w:cs="Roboto" w:eastAsia="Roboto" w:hAnsi="Roboto"/>
          <w:b w:val="1"/>
          <w:color w:val="87217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Roboto" w:cs="Roboto" w:eastAsia="Roboto" w:hAnsi="Roboto"/>
          <w:color w:val="872175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872175"/>
          <w:sz w:val="26"/>
          <w:szCs w:val="26"/>
          <w:rtl w:val="0"/>
        </w:rPr>
        <w:t xml:space="preserve">DATOS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Nombre de Curso: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Docente(s) a cargo: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Breve biografía profesional de la/el docente/s (redactada en tercera persona):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Cantidad de encuentros: 1 Módulo (de 4 encuentros).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Carga horaria por encuentro sincrónico o presencial: 2 horas por cada encuentro (8 en total por módulo).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Modalidad de encuentro: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Virtual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Presencial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Resumen del curso: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Fundamentos del curso: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Objetivos del curso: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Programa del curso (detallar la propuesta de cada encuentro): 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Requisitos para la participación (experiencia previa para participar, perfil, etc.):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Bibliografía:</w:t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Requerimientos técnicos y logísticos para la realización del curso/actividad: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9" w:w="11907" w:orient="portrait"/>
      <w:pgMar w:bottom="2268" w:top="2835" w:left="1418" w:right="1418" w:header="1134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3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CRÍTICA DE ARTES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UNIVERSIDAD NACIONAL DE LAS ARTES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Bartolomé Mitre 1869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3808885</wp:posOffset>
          </wp:positionH>
          <wp:positionV relativeFrom="paragraph">
            <wp:posOffset>0</wp:posOffset>
          </wp:positionV>
          <wp:extent cx="1951200" cy="370800"/>
          <wp:effectExtent b="0" l="0" r="0" t="0"/>
          <wp:wrapSquare wrapText="bothSides" distB="0" distT="0" distL="114300" distR="114300"/>
          <wp:docPr id="201930674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200" cy="370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Buenos Aires, Argentina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(+54.11) 4371.7160 / 4371.5252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criticadeartes.una.edu.ar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3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CRÍTICA DE ARTES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UNIVERSIDAD NACIONAL DE LAS ARTES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Bartolomé Mitre 1869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Buenos Aires, Argentina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3808885</wp:posOffset>
          </wp:positionH>
          <wp:positionV relativeFrom="paragraph">
            <wp:posOffset>0</wp:posOffset>
          </wp:positionV>
          <wp:extent cx="1951200" cy="370800"/>
          <wp:effectExtent b="0" l="0" r="0" t="0"/>
          <wp:wrapSquare wrapText="bothSides" distB="0" distT="0" distL="114300" distR="114300"/>
          <wp:docPr id="20193067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200" cy="370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criticadeartes.una.edu.ar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4579285</wp:posOffset>
          </wp:positionH>
          <wp:positionV relativeFrom="paragraph">
            <wp:posOffset>3810</wp:posOffset>
          </wp:positionV>
          <wp:extent cx="1180800" cy="644400"/>
          <wp:effectExtent b="0" l="0" r="0" t="0"/>
          <wp:wrapTopAndBottom distB="0" distT="0"/>
          <wp:docPr descr="criticadeartes-02.jpg" id="2019306740" name="image1.jpg"/>
          <a:graphic>
            <a:graphicData uri="http://schemas.openxmlformats.org/drawingml/2006/picture">
              <pic:pic>
                <pic:nvPicPr>
                  <pic:cNvPr descr="criticadeartes-0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0800" cy="644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30j0zll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3582000" cy="374400"/>
          <wp:effectExtent b="0" l="0" r="0" t="0"/>
          <wp:wrapSquare wrapText="bothSides" distB="0" distT="0" distL="114300" distR="114300"/>
          <wp:docPr descr="C:\Users\vivia\AppData\Local\Microsoft\Windows\INetCache\Content.Word\2024-una-re-10-aniversario-texto-negro.jpg" id="2019306741" name="image2.jpg"/>
          <a:graphic>
            <a:graphicData uri="http://schemas.openxmlformats.org/drawingml/2006/picture">
              <pic:pic>
                <pic:nvPicPr>
                  <pic:cNvPr descr="C:\Users\vivia\AppData\Local\Microsoft\Windows\INetCache\Content.Word\2024-una-re-10-aniversario-texto-negr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2000" cy="37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180800" cy="644400"/>
          <wp:effectExtent b="0" l="0" r="0" t="0"/>
          <wp:wrapTopAndBottom distB="0" distT="0"/>
          <wp:docPr descr="criticadeartes-02.jpg" id="2019306742" name="image1.jpg"/>
          <a:graphic>
            <a:graphicData uri="http://schemas.openxmlformats.org/drawingml/2006/picture">
              <pic:pic>
                <pic:nvPicPr>
                  <pic:cNvPr descr="criticadeartes-02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0800" cy="64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texto"/>
    <w:qFormat w:val="1"/>
    <w:rsid w:val="000B6BA0"/>
    <w:rPr>
      <w:rFonts w:ascii="Arial" w:hAnsi="Arial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folklore" w:customStyle="1">
    <w:name w:val="folklore"/>
    <w:basedOn w:val="Tablanormal"/>
    <w:uiPriority w:val="99"/>
    <w:rsid w:val="005B6EF5"/>
    <w:pPr>
      <w:spacing w:after="0" w:line="240" w:lineRule="auto"/>
    </w:pPr>
    <w:rPr>
      <w:rFonts w:ascii="Arial" w:cs="Times New Roman" w:eastAsia="Times New Roman" w:hAnsi="Arial"/>
      <w:color w:val="000000" w:themeColor="text1"/>
      <w:sz w:val="20"/>
      <w:szCs w:val="20"/>
      <w:lang w:eastAsia="es-AR"/>
    </w:rPr>
    <w:tblPr>
      <w:tblInd w:w="0.0" w:type="dxa"/>
      <w:tblBorders>
        <w:bottom w:color="7f7f7f" w:space="0" w:sz="2" w:themeColor="text1" w:themeTint="000080" w:val="single"/>
        <w:insideH w:color="7f7f7f" w:space="0" w:sz="2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>
      <w:tblHeader w:val="1"/>
    </w:trPr>
    <w:tcPr>
      <w:tcMar>
        <w:top w:w="57.0" w:type="dxa"/>
        <w:left w:w="0.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0000BF"/>
      </w:rPr>
    </w:tblStylePr>
  </w:style>
  <w:style w:type="table" w:styleId="folklore2" w:customStyle="1">
    <w:name w:val="folklore2"/>
    <w:basedOn w:val="folklore"/>
    <w:uiPriority w:val="99"/>
    <w:rsid w:val="00783C58"/>
    <w:tblPr>
      <w:tblStyleRowBandSize w:val="1"/>
      <w:tblInd w:w="0.0" w:type="dxa"/>
      <w:tblBorders>
        <w:bottom w:color="7f7f7f" w:space="0" w:sz="2" w:themeColor="text1" w:themeTint="000080" w:val="single"/>
        <w:insideH w:color="7f7f7f" w:space="0" w:sz="2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>
      <w:tblHeader w:val="1"/>
    </w:trPr>
    <w:tcPr>
      <w:tcMar>
        <w:top w:w="57.0" w:type="dxa"/>
        <w:left w:w="0.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space="0" w:sz="0" w:val="nil"/>
          <w:insideH w:space="0" w:sz="0" w:val="nil"/>
        </w:tcBorders>
      </w:tcPr>
    </w:tblStylePr>
    <w:tblStylePr w:type="band2Horz">
      <w:tblPr/>
      <w:tcPr>
        <w:shd w:color="auto" w:fill="dedede" w:val="clear"/>
      </w:tcPr>
    </w:tblStylePr>
  </w:style>
  <w:style w:type="table" w:styleId="pt-tablas" w:customStyle="1">
    <w:name w:val="pt-tablas"/>
    <w:basedOn w:val="Tablanormal"/>
    <w:uiPriority w:val="99"/>
    <w:rsid w:val="00783C58"/>
    <w:pPr>
      <w:spacing w:after="0" w:line="240" w:lineRule="auto"/>
    </w:pPr>
    <w:rPr>
      <w:rFonts w:ascii="Arial" w:cs="Times New Roman" w:eastAsia="Times New Roman" w:hAnsi="Arial"/>
      <w:sz w:val="20"/>
      <w:szCs w:val="20"/>
      <w:lang w:eastAsia="es-AR"/>
    </w:rPr>
    <w:tblPr>
      <w:tblStyleRowBandSize w:val="1"/>
      <w:tblInd w:w="0.0" w:type="dxa"/>
      <w:tblBorders>
        <w:bottom w:color="f03e42" w:space="0" w:sz="4" w:val="single"/>
        <w:insideH w:color="808080" w:space="0" w:sz="2" w:themeColor="background1" w:themeShade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ffff" w:themeFill="background1" w:val="clear"/>
    </w:tcPr>
    <w:tblStylePr w:type="firstRow">
      <w:pPr>
        <w:jc w:val="left"/>
      </w:pPr>
      <w:rPr>
        <w:rFonts w:ascii="Arial" w:hAnsi="Arial"/>
        <w:b w:val="1"/>
        <w:color w:val="f03e42"/>
        <w:sz w:val="20"/>
      </w:rPr>
      <w:tblPr/>
      <w:tcPr>
        <w:shd w:color="auto" w:fill="d9d9d9" w:themeFill="background1" w:themeFillShade="0000D9" w:val="clear"/>
        <w:tcMar>
          <w:top w:w="57.0" w:type="dxa"/>
          <w:left w:w="0.0" w:type="nil"/>
          <w:bottom w:w="0.0" w:type="nil"/>
          <w:right w:w="113.0" w:type="dxa"/>
        </w:tcMar>
      </w:tcPr>
    </w:tblStylePr>
    <w:tblStylePr w:type="lastRow">
      <w:tblPr/>
      <w:tcPr>
        <w:tcBorders>
          <w:bottom w:color="f03e42" w:space="0" w:sz="4" w:val="single"/>
        </w:tcBorders>
      </w:tcPr>
    </w:tblStylePr>
  </w:style>
  <w:style w:type="table" w:styleId="Estilo1" w:customStyle="1">
    <w:name w:val="Estilo1"/>
    <w:basedOn w:val="Tablanormal"/>
    <w:uiPriority w:val="99"/>
    <w:qFormat w:val="1"/>
    <w:rsid w:val="005B6EF5"/>
    <w:pPr>
      <w:spacing w:after="0" w:line="240" w:lineRule="auto"/>
    </w:pPr>
    <w:rPr>
      <w:rFonts w:ascii="Arial" w:hAnsi="Arial"/>
      <w:sz w:val="20"/>
    </w:rPr>
    <w:tblPr>
      <w:tblInd w:w="0.0" w:type="dxa"/>
      <w:tblBorders>
        <w:bottom w:color="a6a6a6" w:space="0" w:sz="2" w:themeColor="background1" w:themeShade="0000A6" w:val="single"/>
        <w:insideH w:color="a6a6a6" w:space="0" w:sz="2" w:themeColor="background1" w:themeShade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>
      <w:tblHeader w:val="1"/>
    </w:trPr>
  </w:style>
  <w:style w:type="table" w:styleId="IUNA" w:customStyle="1">
    <w:name w:val="IUNA"/>
    <w:basedOn w:val="Tablanormal"/>
    <w:uiPriority w:val="99"/>
    <w:rsid w:val="003D465C"/>
    <w:pPr>
      <w:spacing w:after="0" w:line="240" w:lineRule="auto"/>
    </w:pPr>
    <w:rPr>
      <w:rFonts w:ascii="Arial" w:cs="Times New Roman" w:eastAsia="Times New Roman" w:hAnsi="Arial"/>
      <w:sz w:val="18"/>
      <w:szCs w:val="20"/>
      <w:lang w:eastAsia="es-AR"/>
    </w:rPr>
    <w:tblPr>
      <w:tblStyleColBandSize w:val="1"/>
      <w:tblInd w:w="0.0" w:type="dxa"/>
      <w:tblBorders>
        <w:top w:color="808080" w:space="0" w:sz="2" w:themeColor="background1" w:themeShade="000080" w:val="single"/>
        <w:left w:color="808080" w:space="0" w:sz="2" w:themeColor="background1" w:themeShade="000080" w:val="single"/>
        <w:bottom w:color="808080" w:space="0" w:sz="2" w:themeColor="background1" w:themeShade="000080" w:val="single"/>
        <w:right w:color="808080" w:space="0" w:sz="2" w:themeColor="background1" w:themeShade="000080" w:val="single"/>
        <w:insideH w:color="808080" w:space="0" w:sz="2" w:themeColor="background1" w:themeShade="000080" w:val="single"/>
        <w:insideV w:color="808080" w:space="0" w:sz="2" w:themeColor="background1" w:themeShade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shd w:color="auto" w:fill="00467f" w:val="clear"/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 w:val="1"/>
    <w:uiPriority w:val="99"/>
    <w:unhideWhenUsed w:val="1"/>
    <w:rsid w:val="007F2E5C"/>
    <w:pPr>
      <w:tabs>
        <w:tab w:val="center" w:pos="4419"/>
        <w:tab w:val="right" w:pos="8838"/>
      </w:tabs>
      <w:spacing w:after="0" w:line="240" w:lineRule="auto"/>
    </w:pPr>
    <w:rPr>
      <w:color w:val="872175"/>
      <w:sz w:val="16"/>
    </w:rPr>
  </w:style>
  <w:style w:type="character" w:styleId="PiedepginaCar" w:customStyle="1">
    <w:name w:val="Pie de página Car"/>
    <w:basedOn w:val="Fuentedeprrafopredeter"/>
    <w:link w:val="Piedepgina"/>
    <w:uiPriority w:val="99"/>
    <w:rsid w:val="007F2E5C"/>
    <w:rPr>
      <w:rFonts w:ascii="Arial" w:hAnsi="Arial"/>
      <w:color w:val="872175"/>
      <w:sz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736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736EB"/>
    <w:rPr>
      <w:rFonts w:ascii="Tahoma" w:cs="Tahoma" w:hAnsi="Tahoma"/>
      <w:sz w:val="16"/>
      <w:szCs w:val="16"/>
    </w:rPr>
  </w:style>
  <w:style w:type="paragraph" w:styleId="listas" w:customStyle="1">
    <w:name w:val="listas"/>
    <w:basedOn w:val="Normal"/>
    <w:qFormat w:val="1"/>
    <w:rsid w:val="00C305E8"/>
    <w:pPr>
      <w:numPr>
        <w:numId w:val="1"/>
      </w:numPr>
      <w:spacing w:after="120" w:line="260" w:lineRule="auto"/>
      <w:jc w:val="both"/>
    </w:pPr>
    <w:rPr>
      <w:rFonts w:cs="Times New Roman" w:eastAsia="Times New Roman"/>
      <w:szCs w:val="24"/>
      <w:lang w:eastAsia="es-ES_tradnl" w:val="es-ES_tradnl"/>
    </w:rPr>
  </w:style>
  <w:style w:type="paragraph" w:styleId="Ttulo-nivel3" w:customStyle="1">
    <w:name w:val="Título- nivel 3"/>
    <w:basedOn w:val="Normal"/>
    <w:rsid w:val="00C305E8"/>
    <w:pPr>
      <w:spacing w:after="120" w:line="260" w:lineRule="auto"/>
    </w:pPr>
    <w:rPr>
      <w:rFonts w:cs="Times New Roman" w:eastAsia="Times New Roman"/>
      <w:b w:val="1"/>
      <w:szCs w:val="24"/>
      <w:lang w:eastAsia="es-ES_tradnl" w:val="es-ES_tradnl"/>
    </w:rPr>
  </w:style>
  <w:style w:type="paragraph" w:styleId="titulo-nivel2" w:customStyle="1">
    <w:name w:val="titulo-nivel2"/>
    <w:basedOn w:val="Normal"/>
    <w:next w:val="Normal"/>
    <w:rsid w:val="002521AA"/>
    <w:pPr>
      <w:spacing w:after="120" w:line="260" w:lineRule="auto"/>
      <w:jc w:val="both"/>
    </w:pPr>
    <w:rPr>
      <w:rFonts w:cs="Times New Roman" w:eastAsia="Times New Roman"/>
      <w:b w:val="1"/>
      <w:caps w:val="1"/>
      <w:color w:val="7f7f7f" w:themeColor="text1" w:themeTint="000080"/>
      <w:szCs w:val="24"/>
      <w:lang w:eastAsia="es-ES_tradnl" w:val="es-ES_tradnl"/>
    </w:rPr>
  </w:style>
  <w:style w:type="paragraph" w:styleId="Titulo-nivel1" w:customStyle="1">
    <w:name w:val="Titulo-nivel1"/>
    <w:basedOn w:val="Normal"/>
    <w:next w:val="Normal"/>
    <w:autoRedefine w:val="1"/>
    <w:rsid w:val="007F2E5C"/>
    <w:pPr>
      <w:spacing w:after="120" w:line="260" w:lineRule="auto"/>
      <w:jc w:val="both"/>
    </w:pPr>
    <w:rPr>
      <w:rFonts w:ascii="Georgia" w:cs="Times New Roman" w:eastAsia="Times New Roman" w:hAnsi="Georgia"/>
      <w:color w:val="872175"/>
      <w:sz w:val="32"/>
      <w:szCs w:val="32"/>
      <w:lang w:eastAsia="es-ES_tradnl" w:val="es-ES_tradnl"/>
    </w:rPr>
  </w:style>
  <w:style w:type="paragraph" w:styleId="Titulo-nivel2-b" w:customStyle="1">
    <w:name w:val="Titulo-nivel2-b"/>
    <w:basedOn w:val="titulo-nivel2"/>
    <w:autoRedefine w:val="1"/>
    <w:rsid w:val="007F2E5C"/>
    <w:rPr>
      <w:bCs w:val="1"/>
      <w:color w:val="872175"/>
    </w:rPr>
  </w:style>
  <w:style w:type="paragraph" w:styleId="listanumerada-numrica" w:customStyle="1">
    <w:name w:val="lista numerada - numérica"/>
    <w:basedOn w:val="listas"/>
    <w:qFormat w:val="1"/>
    <w:rsid w:val="00C305E8"/>
    <w:pPr>
      <w:numPr>
        <w:numId w:val="3"/>
      </w:numPr>
    </w:pPr>
  </w:style>
  <w:style w:type="paragraph" w:styleId="listaordenada-alfabetica" w:customStyle="1">
    <w:name w:val="lista ordenada - alfabetica"/>
    <w:basedOn w:val="Normal"/>
    <w:qFormat w:val="1"/>
    <w:rsid w:val="00C305E8"/>
    <w:pPr>
      <w:numPr>
        <w:numId w:val="2"/>
      </w:numPr>
      <w:spacing w:after="120" w:line="260" w:lineRule="auto"/>
      <w:jc w:val="both"/>
    </w:pPr>
    <w:rPr>
      <w:rFonts w:cs="Times New Roman" w:eastAsia="Times New Roman"/>
      <w:szCs w:val="24"/>
      <w:lang w:eastAsia="es-ES_tradnl" w:val="es-ES_tradnl"/>
    </w:rPr>
  </w:style>
  <w:style w:type="numbering" w:styleId="Style" w:customStyle="1">
    <w:name w:val="Style"/>
    <w:basedOn w:val="Sinlista"/>
    <w:rsid w:val="00C305E8"/>
    <w:pPr>
      <w:numPr>
        <w:numId w:val="4"/>
      </w:numPr>
    </w:pPr>
  </w:style>
  <w:style w:type="paragraph" w:styleId="Prrafodelista">
    <w:name w:val="List Paragraph"/>
    <w:basedOn w:val="Normal"/>
    <w:uiPriority w:val="34"/>
    <w:qFormat w:val="1"/>
    <w:rsid w:val="008A6D7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ToQiT8ntf9MC6Olmwej8WwfDqQ==">CgMxLjAyCWguMzBqMHpsbDgAciExLVowMnQzeF9IdXhNaFJXYk9IMW9xdW1IVzN1eVVLUnE=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2024-05-14T18:25:00Z</dcterms:created>
  <dc:creator>anita</dc:creator>
</cp:coreProperties>
</file>